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6C9F" w:rsidRPr="002147DC" w:rsidRDefault="000305A7" w:rsidP="009A28B7">
      <w:pPr>
        <w:pStyle w:val="Titre"/>
        <w:jc w:val="center"/>
        <w:rPr>
          <w:color w:val="7F7F7F" w:themeColor="text1" w:themeTint="80"/>
        </w:rPr>
      </w:pPr>
      <w:bookmarkStart w:id="0" w:name="_Toc421895085"/>
      <w:bookmarkStart w:id="1" w:name="_Toc421895101"/>
      <w:bookmarkStart w:id="2" w:name="_Toc422124427"/>
      <w:r w:rsidRPr="002147DC">
        <w:rPr>
          <w:color w:val="7F7F7F" w:themeColor="text1" w:themeTint="80"/>
        </w:rPr>
        <w:t>Outil</w:t>
      </w:r>
      <w:r w:rsidR="00986C9F" w:rsidRPr="002147DC">
        <w:rPr>
          <w:color w:val="7F7F7F" w:themeColor="text1" w:themeTint="80"/>
        </w:rPr>
        <w:t xml:space="preserve"> de </w:t>
      </w:r>
      <w:bookmarkEnd w:id="0"/>
      <w:bookmarkEnd w:id="1"/>
      <w:bookmarkEnd w:id="2"/>
      <w:r w:rsidR="005F4D80">
        <w:rPr>
          <w:color w:val="7F7F7F" w:themeColor="text1" w:themeTint="80"/>
        </w:rPr>
        <w:t xml:space="preserve">saisie </w:t>
      </w:r>
      <w:proofErr w:type="spellStart"/>
      <w:r w:rsidR="005F4D80">
        <w:rPr>
          <w:color w:val="7F7F7F" w:themeColor="text1" w:themeTint="80"/>
        </w:rPr>
        <w:t>CarHab</w:t>
      </w:r>
      <w:proofErr w:type="spellEnd"/>
    </w:p>
    <w:p w:rsidR="00EC0EED" w:rsidRPr="002147DC" w:rsidRDefault="009A28B7" w:rsidP="000A7AA2">
      <w:pPr>
        <w:pStyle w:val="Sous-titre"/>
        <w:jc w:val="center"/>
        <w:rPr>
          <w:color w:val="7F7F7F" w:themeColor="text1" w:themeTint="80"/>
        </w:rPr>
      </w:pPr>
      <w:r w:rsidRPr="002147DC">
        <w:rPr>
          <w:color w:val="7F7F7F" w:themeColor="text1" w:themeTint="80"/>
        </w:rPr>
        <w:t>Documentation utilisateur</w:t>
      </w:r>
    </w:p>
    <w:p w:rsidR="003E1E25" w:rsidRDefault="003E1E25" w:rsidP="000A7AA2">
      <w:pPr>
        <w:jc w:val="both"/>
      </w:pPr>
    </w:p>
    <w:p w:rsidR="00F52BDF" w:rsidRPr="00F52BDF" w:rsidRDefault="000305A7" w:rsidP="00F52BDF">
      <w:pPr>
        <w:jc w:val="both"/>
      </w:pPr>
      <w:r>
        <w:t xml:space="preserve">L’outil présenté ici est une extension </w:t>
      </w:r>
      <w:r w:rsidR="00161D58">
        <w:t>développée pour le Système d’Information Géographique</w:t>
      </w:r>
      <w:r w:rsidR="003E1E25">
        <w:t xml:space="preserve"> QGIS. Il permet </w:t>
      </w:r>
      <w:r w:rsidR="00F52BDF" w:rsidRPr="00F52BDF">
        <w:t xml:space="preserve">de saisir, renseigner et exporter des données cartographiques </w:t>
      </w:r>
      <w:proofErr w:type="spellStart"/>
      <w:r w:rsidR="00F52BDF" w:rsidRPr="00F52BDF">
        <w:t>CarHab</w:t>
      </w:r>
      <w:proofErr w:type="spellEnd"/>
      <w:r w:rsidR="00F52BDF" w:rsidRPr="00F52BDF">
        <w:t xml:space="preserve"> dans le format standard d'échange (FSE) spécifié par le projet.</w:t>
      </w:r>
    </w:p>
    <w:p w:rsidR="00EC0EED" w:rsidRDefault="00EC0EED" w:rsidP="000A7AA2">
      <w:pPr>
        <w:jc w:val="both"/>
      </w:pPr>
    </w:p>
    <w:p w:rsidR="00EC0EED" w:rsidRDefault="00EC0EED" w:rsidP="000A7AA2">
      <w:pPr>
        <w:jc w:val="both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58861458"/>
        <w:docPartObj>
          <w:docPartGallery w:val="Table of Contents"/>
          <w:docPartUnique/>
        </w:docPartObj>
      </w:sdtPr>
      <w:sdtEndPr/>
      <w:sdtContent>
        <w:p w:rsidR="00161D58" w:rsidRDefault="00161D58" w:rsidP="000A7AA2">
          <w:pPr>
            <w:pStyle w:val="En-ttedetabledesmatires"/>
            <w:jc w:val="both"/>
          </w:pPr>
          <w:r>
            <w:t>Contenu</w:t>
          </w:r>
        </w:p>
        <w:p w:rsidR="00F52BDF" w:rsidRDefault="00161D5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5773495" w:history="1">
            <w:r w:rsidR="00F52BDF" w:rsidRPr="0020331C">
              <w:rPr>
                <w:rStyle w:val="Lienhypertexte"/>
                <w:noProof/>
              </w:rPr>
              <w:t>Installation</w:t>
            </w:r>
            <w:r w:rsidR="00F52BDF">
              <w:rPr>
                <w:noProof/>
                <w:webHidden/>
              </w:rPr>
              <w:tab/>
            </w:r>
            <w:r w:rsidR="00F52BDF">
              <w:rPr>
                <w:noProof/>
                <w:webHidden/>
              </w:rPr>
              <w:fldChar w:fldCharType="begin"/>
            </w:r>
            <w:r w:rsidR="00F52BDF">
              <w:rPr>
                <w:noProof/>
                <w:webHidden/>
              </w:rPr>
              <w:instrText xml:space="preserve"> PAGEREF _Toc425773495 \h </w:instrText>
            </w:r>
            <w:r w:rsidR="00F52BDF">
              <w:rPr>
                <w:noProof/>
                <w:webHidden/>
              </w:rPr>
            </w:r>
            <w:r w:rsidR="00F52BDF">
              <w:rPr>
                <w:noProof/>
                <w:webHidden/>
              </w:rPr>
              <w:fldChar w:fldCharType="separate"/>
            </w:r>
            <w:r w:rsidR="00F52BDF">
              <w:rPr>
                <w:noProof/>
                <w:webHidden/>
              </w:rPr>
              <w:t>2</w:t>
            </w:r>
            <w:r w:rsidR="00F52BDF">
              <w:rPr>
                <w:noProof/>
                <w:webHidden/>
              </w:rPr>
              <w:fldChar w:fldCharType="end"/>
            </w:r>
          </w:hyperlink>
        </w:p>
        <w:p w:rsidR="00F52BDF" w:rsidRDefault="00F52BD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25773496" w:history="1">
            <w:r w:rsidRPr="0020331C">
              <w:rPr>
                <w:rStyle w:val="Lienhypertexte"/>
                <w:noProof/>
              </w:rPr>
              <w:t>Prérequis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_Toc425773496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2BDF" w:rsidRDefault="00F52BD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25773497" w:history="1">
            <w:r w:rsidRPr="0020331C">
              <w:rPr>
                <w:rStyle w:val="Lienhypertexte"/>
                <w:noProof/>
              </w:rPr>
              <w:t>Configuration du gestionnaire d’extension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_Toc425773497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2BDF" w:rsidRDefault="00F52BD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25773498" w:history="1">
            <w:r w:rsidRPr="0020331C">
              <w:rPr>
                <w:rStyle w:val="Lienhypertexte"/>
                <w:noProof/>
              </w:rPr>
              <w:t>Installation de l’extension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_Toc425773498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D58" w:rsidRDefault="00161D58" w:rsidP="000A7AA2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:rsidR="00EC0EED" w:rsidRDefault="00EC0EED" w:rsidP="000A7AA2">
      <w:pPr>
        <w:jc w:val="both"/>
      </w:pPr>
      <w:r>
        <w:br w:type="page"/>
      </w:r>
    </w:p>
    <w:p w:rsidR="00986C9F" w:rsidRDefault="00986C9F" w:rsidP="000A7AA2">
      <w:pPr>
        <w:pStyle w:val="Titre1"/>
        <w:jc w:val="both"/>
      </w:pPr>
      <w:bookmarkStart w:id="3" w:name="_Toc422124428"/>
      <w:bookmarkStart w:id="4" w:name="_Toc425773495"/>
      <w:r>
        <w:lastRenderedPageBreak/>
        <w:t>Installation</w:t>
      </w:r>
      <w:bookmarkEnd w:id="3"/>
      <w:bookmarkEnd w:id="4"/>
    </w:p>
    <w:p w:rsidR="00BB0344" w:rsidRPr="00BB0344" w:rsidRDefault="00BB0344" w:rsidP="000A7AA2">
      <w:pPr>
        <w:jc w:val="both"/>
      </w:pPr>
      <w:r>
        <w:t xml:space="preserve">L’outil se présente sous la forme d’une extension dans QGIS se nommant </w:t>
      </w:r>
      <w:r w:rsidR="00F52BDF">
        <w:rPr>
          <w:i/>
        </w:rPr>
        <w:t xml:space="preserve">Saisie </w:t>
      </w:r>
      <w:proofErr w:type="spellStart"/>
      <w:r w:rsidR="00F52BDF">
        <w:rPr>
          <w:i/>
        </w:rPr>
        <w:t>Carhab</w:t>
      </w:r>
      <w:proofErr w:type="spellEnd"/>
      <w:r>
        <w:t>. Les ressources nécessaire à son exécution sont sur un serveur dont il faut renseigner l’adresse dans QGIS afin qu’il les télécharge.</w:t>
      </w:r>
    </w:p>
    <w:p w:rsidR="00986C9F" w:rsidRDefault="00986C9F" w:rsidP="000A7AA2">
      <w:pPr>
        <w:pStyle w:val="Titre2"/>
        <w:jc w:val="both"/>
      </w:pPr>
      <w:bookmarkStart w:id="5" w:name="_Toc422124429"/>
      <w:bookmarkStart w:id="6" w:name="_Toc425773496"/>
      <w:r>
        <w:t>Prérequis</w:t>
      </w:r>
      <w:bookmarkEnd w:id="5"/>
      <w:bookmarkEnd w:id="6"/>
    </w:p>
    <w:p w:rsidR="00E92F93" w:rsidRDefault="00986C9F" w:rsidP="000A7AA2">
      <w:pPr>
        <w:jc w:val="both"/>
      </w:pPr>
      <w:r w:rsidRPr="00986C9F">
        <w:t>Installer</w:t>
      </w:r>
      <w:r>
        <w:rPr>
          <w:b/>
        </w:rPr>
        <w:t xml:space="preserve"> </w:t>
      </w:r>
      <w:r w:rsidR="00FE68FF" w:rsidRPr="00986C9F">
        <w:t>QG</w:t>
      </w:r>
      <w:r w:rsidR="00BB0344">
        <w:t>IS</w:t>
      </w:r>
      <w:r w:rsidR="00FE68FF" w:rsidRPr="00986C9F">
        <w:t xml:space="preserve">, </w:t>
      </w:r>
      <w:r w:rsidR="00FE68FF" w:rsidRPr="00986C9F">
        <w:rPr>
          <w:b/>
        </w:rPr>
        <w:t>version 2.8 minimum</w:t>
      </w:r>
      <w:r>
        <w:rPr>
          <w:b/>
        </w:rPr>
        <w:t xml:space="preserve"> </w:t>
      </w:r>
      <w:r>
        <w:t>(</w:t>
      </w:r>
      <w:hyperlink r:id="rId9" w:history="1">
        <w:r w:rsidRPr="000305A7">
          <w:rPr>
            <w:rStyle w:val="Lienhypertexte"/>
          </w:rPr>
          <w:t>http://www.qgis.org/fr/site/forusers/download.html</w:t>
        </w:r>
      </w:hyperlink>
      <w:r>
        <w:t>)</w:t>
      </w:r>
    </w:p>
    <w:p w:rsidR="003E1E25" w:rsidRPr="003E1E25" w:rsidRDefault="000305A7" w:rsidP="000A7AA2">
      <w:pPr>
        <w:pStyle w:val="Titre2"/>
        <w:jc w:val="both"/>
      </w:pPr>
      <w:bookmarkStart w:id="7" w:name="_Toc422124430"/>
      <w:bookmarkStart w:id="8" w:name="_Toc425773497"/>
      <w:r>
        <w:t>Configuration du gestionnaire d’extension</w:t>
      </w:r>
      <w:bookmarkEnd w:id="7"/>
      <w:bookmarkEnd w:id="8"/>
    </w:p>
    <w:p w:rsidR="000305A7" w:rsidRPr="00BB0344" w:rsidRDefault="003E1E25" w:rsidP="000A7AA2">
      <w:pPr>
        <w:pStyle w:val="Paragraphedeliste"/>
        <w:numPr>
          <w:ilvl w:val="0"/>
          <w:numId w:val="2"/>
        </w:numPr>
        <w:jc w:val="both"/>
      </w:pPr>
      <w:r>
        <w:t>Une fois QGIS installé, l</w:t>
      </w:r>
      <w:r w:rsidR="00BB0344">
        <w:t>e lancer</w:t>
      </w:r>
      <w:r>
        <w:t xml:space="preserve"> et aller dans le menu </w:t>
      </w:r>
      <w:r w:rsidRPr="00BB0344">
        <w:rPr>
          <w:i/>
        </w:rPr>
        <w:t xml:space="preserve">Extension </w:t>
      </w:r>
      <w:r w:rsidRPr="003E1E25">
        <w:rPr>
          <w:i/>
        </w:rPr>
        <w:sym w:font="Wingdings" w:char="F0E0"/>
      </w:r>
      <w:r w:rsidRPr="00BB0344">
        <w:rPr>
          <w:i/>
        </w:rPr>
        <w:t xml:space="preserve"> Installer/Gérer les extensions</w:t>
      </w:r>
      <w:r w:rsidR="00BB0344">
        <w:t>.</w:t>
      </w:r>
    </w:p>
    <w:p w:rsidR="00FE68FF" w:rsidRDefault="00036B01" w:rsidP="000A7AA2">
      <w:pPr>
        <w:jc w:val="both"/>
      </w:pPr>
      <w:r>
        <w:rPr>
          <w:noProof/>
          <w:lang w:eastAsia="fr-FR"/>
        </w:rPr>
        <w:drawing>
          <wp:inline distT="0" distB="0" distL="0" distR="0" wp14:anchorId="133012BA" wp14:editId="364B32ED">
            <wp:extent cx="4442581" cy="160616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78512" b="78103"/>
                    <a:stretch/>
                  </pic:blipFill>
                  <pic:spPr bwMode="auto">
                    <a:xfrm>
                      <a:off x="0" y="0"/>
                      <a:ext cx="4442011" cy="160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01" w:rsidRDefault="00036B01" w:rsidP="000A7AA2">
      <w:pPr>
        <w:jc w:val="both"/>
      </w:pPr>
    </w:p>
    <w:p w:rsidR="003E1E25" w:rsidRDefault="003E1E25" w:rsidP="000A7AA2">
      <w:pPr>
        <w:pStyle w:val="Paragraphedeliste"/>
        <w:numPr>
          <w:ilvl w:val="0"/>
          <w:numId w:val="2"/>
        </w:numPr>
        <w:jc w:val="both"/>
      </w:pPr>
      <w:r>
        <w:t xml:space="preserve">Dans </w:t>
      </w:r>
      <w:r w:rsidRPr="00BB0344">
        <w:rPr>
          <w:i/>
        </w:rPr>
        <w:t>Paramètres</w:t>
      </w:r>
      <w:r>
        <w:t xml:space="preserve">, cliquer sur </w:t>
      </w:r>
      <w:r w:rsidRPr="00BB0344">
        <w:rPr>
          <w:i/>
        </w:rPr>
        <w:t>Ajouter…</w:t>
      </w:r>
      <w:r>
        <w:t xml:space="preserve"> afin de renseigner l’adresse du dépôt qui héberge l’extension. Saisir un nom pour le dépôt</w:t>
      </w:r>
    </w:p>
    <w:p w:rsidR="003E1E25" w:rsidRPr="003E1E25" w:rsidRDefault="003E1E25" w:rsidP="000A7AA2">
      <w:pPr>
        <w:pStyle w:val="Paragraphedeliste"/>
        <w:numPr>
          <w:ilvl w:val="0"/>
          <w:numId w:val="2"/>
        </w:numPr>
        <w:jc w:val="both"/>
      </w:pPr>
      <w:r>
        <w:t xml:space="preserve">Saisir l’URL du dépôt : </w:t>
      </w:r>
      <w:hyperlink r:id="rId11" w:history="1">
        <w:r w:rsidRPr="003E1E25">
          <w:rPr>
            <w:rStyle w:val="Lienhypertexte"/>
          </w:rPr>
          <w:t>http://carhab-depot.ign.fr/OutilNomade.xml</w:t>
        </w:r>
      </w:hyperlink>
    </w:p>
    <w:p w:rsidR="00036B01" w:rsidRDefault="003E1E25" w:rsidP="000A7AA2">
      <w:pPr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ED8144" wp14:editId="1B84FF5F">
                <wp:simplePos x="0" y="0"/>
                <wp:positionH relativeFrom="column">
                  <wp:posOffset>-215955</wp:posOffset>
                </wp:positionH>
                <wp:positionV relativeFrom="paragraph">
                  <wp:posOffset>1006364</wp:posOffset>
                </wp:positionV>
                <wp:extent cx="269820" cy="1"/>
                <wp:effectExtent l="0" t="133350" r="0" b="133350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20" cy="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8" o:spid="_x0000_s1026" type="#_x0000_t32" style="position:absolute;margin-left:-17pt;margin-top:79.25pt;width:21.25pt;height: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" strokecolor="red" strokeweight="2.25pt">
                <v:stroke endarrow="open"/>
              </v:shape>
            </w:pict>
          </mc:Fallback>
        </mc:AlternateContent>
      </w:r>
      <w:r w:rsidR="0058515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45A81E" wp14:editId="034F611E">
                <wp:simplePos x="0" y="0"/>
                <wp:positionH relativeFrom="column">
                  <wp:posOffset>4658167</wp:posOffset>
                </wp:positionH>
                <wp:positionV relativeFrom="paragraph">
                  <wp:posOffset>2564572</wp:posOffset>
                </wp:positionV>
                <wp:extent cx="118966" cy="333955"/>
                <wp:effectExtent l="57150" t="38100" r="52705" b="9525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966" cy="3339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" o:spid="_x0000_s1026" type="#_x0000_t32" style="position:absolute;margin-left:366.8pt;margin-top:201.95pt;width:9.35pt;height:26.3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" strokecolor="red" strokeweight="2.25pt">
                <v:stroke endarrow="open"/>
              </v:shape>
            </w:pict>
          </mc:Fallback>
        </mc:AlternateContent>
      </w:r>
      <w:r w:rsidR="00036B01">
        <w:rPr>
          <w:noProof/>
          <w:lang w:eastAsia="fr-FR"/>
        </w:rPr>
        <w:drawing>
          <wp:inline distT="0" distB="0" distL="0" distR="0" wp14:anchorId="174D63B0" wp14:editId="0EF61BBA">
            <wp:extent cx="6127282" cy="2782956"/>
            <wp:effectExtent l="0" t="0" r="698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11" t="17393" r="48449" b="34290"/>
                    <a:stretch/>
                  </pic:blipFill>
                  <pic:spPr bwMode="auto">
                    <a:xfrm>
                      <a:off x="0" y="0"/>
                      <a:ext cx="6142063" cy="27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344" w:rsidRDefault="00BB0344" w:rsidP="000A7AA2">
      <w:pPr>
        <w:pStyle w:val="Paragraphedeliste"/>
        <w:numPr>
          <w:ilvl w:val="0"/>
          <w:numId w:val="3"/>
        </w:numPr>
        <w:jc w:val="both"/>
      </w:pPr>
      <w:r>
        <w:t xml:space="preserve">Cliquer sur </w:t>
      </w:r>
      <w:r>
        <w:rPr>
          <w:i/>
        </w:rPr>
        <w:t>OK</w:t>
      </w:r>
      <w:r>
        <w:t>, le gestionnaire devrait se connecter au dépôt. Il reste désormais à installer l’extension.</w:t>
      </w:r>
    </w:p>
    <w:p w:rsidR="00BB0344" w:rsidRDefault="00BB0344" w:rsidP="000A7AA2">
      <w:pPr>
        <w:pStyle w:val="Paragraphedeliste"/>
        <w:numPr>
          <w:ilvl w:val="0"/>
          <w:numId w:val="3"/>
        </w:numPr>
        <w:jc w:val="both"/>
      </w:pPr>
      <w:r>
        <w:t xml:space="preserve">L’extension est encore « expérimentale » (à tester avant mise en production). Il faut donc cocher la case </w:t>
      </w:r>
      <w:r>
        <w:rPr>
          <w:i/>
        </w:rPr>
        <w:t>Afficher les extensions expérimentales</w:t>
      </w:r>
    </w:p>
    <w:p w:rsidR="00BB0344" w:rsidRPr="005F06E5" w:rsidRDefault="005F06E5" w:rsidP="000A7AA2">
      <w:pPr>
        <w:jc w:val="both"/>
        <w:rPr>
          <w:i/>
        </w:rPr>
      </w:pPr>
      <w:r w:rsidRPr="005F06E5">
        <w:rPr>
          <w:b/>
          <w:i/>
        </w:rPr>
        <w:lastRenderedPageBreak/>
        <w:t>Remarque </w:t>
      </w:r>
      <w:r w:rsidRPr="005F06E5">
        <w:rPr>
          <w:i/>
        </w:rPr>
        <w:t>:</w:t>
      </w:r>
      <w:r w:rsidRPr="005F06E5">
        <w:rPr>
          <w:b/>
          <w:i/>
        </w:rPr>
        <w:t xml:space="preserve"> </w:t>
      </w:r>
      <w:r w:rsidR="00BB0344" w:rsidRPr="005F06E5">
        <w:rPr>
          <w:i/>
        </w:rPr>
        <w:t>Pour avoir les notifications de mises à jour de l’extension, cocher la case Chercher des mises à jour au démarrage (recommandé)</w:t>
      </w:r>
      <w:r w:rsidRPr="005F06E5">
        <w:rPr>
          <w:i/>
        </w:rPr>
        <w:t>. Sinon, il sera toujours possible de rechercher manuellement les mises à jour disponibles dans le menu de gauche Mise à jour disponible.</w:t>
      </w:r>
    </w:p>
    <w:p w:rsidR="00585158" w:rsidRDefault="00585158" w:rsidP="000A7AA2">
      <w:pPr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926F50" wp14:editId="16C50125">
                <wp:simplePos x="0" y="0"/>
                <wp:positionH relativeFrom="column">
                  <wp:posOffset>913130</wp:posOffset>
                </wp:positionH>
                <wp:positionV relativeFrom="paragraph">
                  <wp:posOffset>913765</wp:posOffset>
                </wp:positionV>
                <wp:extent cx="118745" cy="333375"/>
                <wp:effectExtent l="57150" t="38100" r="52705" b="95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45" cy="333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8" o:spid="_x0000_s1026" type="#_x0000_t32" style="position:absolute;margin-left:71.9pt;margin-top:71.95pt;width:9.35pt;height:26.2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EC99AF2" wp14:editId="3749F9BA">
            <wp:extent cx="6122505" cy="276863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675" t="17519" r="48756" b="34594"/>
                    <a:stretch/>
                  </pic:blipFill>
                  <pic:spPr bwMode="auto">
                    <a:xfrm>
                      <a:off x="0" y="0"/>
                      <a:ext cx="6126731" cy="27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158" w:rsidRDefault="00BB0344" w:rsidP="000A7AA2">
      <w:pPr>
        <w:pStyle w:val="Titre2"/>
        <w:jc w:val="both"/>
      </w:pPr>
      <w:bookmarkStart w:id="9" w:name="_Toc422124431"/>
      <w:bookmarkStart w:id="10" w:name="_Toc425773498"/>
      <w:r>
        <w:t>Installation de l’extension</w:t>
      </w:r>
      <w:bookmarkEnd w:id="9"/>
      <w:bookmarkEnd w:id="10"/>
    </w:p>
    <w:p w:rsidR="005F06E5" w:rsidRPr="005F06E5" w:rsidRDefault="005F06E5" w:rsidP="000A7AA2">
      <w:pPr>
        <w:pStyle w:val="Paragraphedeliste"/>
        <w:numPr>
          <w:ilvl w:val="0"/>
          <w:numId w:val="4"/>
        </w:numPr>
        <w:jc w:val="both"/>
      </w:pPr>
      <w:r>
        <w:t xml:space="preserve">Le menu </w:t>
      </w:r>
      <w:r>
        <w:rPr>
          <w:i/>
        </w:rPr>
        <w:t xml:space="preserve">Non installées </w:t>
      </w:r>
      <w:r>
        <w:t xml:space="preserve"> permet d’accéder aux extensions publiées sur les dépôts configurés. Rechercher </w:t>
      </w:r>
      <w:r w:rsidR="00F52BDF">
        <w:rPr>
          <w:b/>
        </w:rPr>
        <w:t xml:space="preserve">Saisie </w:t>
      </w:r>
      <w:proofErr w:type="spellStart"/>
      <w:r w:rsidR="00F52BDF">
        <w:rPr>
          <w:b/>
        </w:rPr>
        <w:t>Carhab</w:t>
      </w:r>
      <w:proofErr w:type="spellEnd"/>
    </w:p>
    <w:p w:rsidR="005F06E5" w:rsidRPr="00BB0344" w:rsidRDefault="005F06E5" w:rsidP="000A7AA2">
      <w:pPr>
        <w:pStyle w:val="Paragraphedeliste"/>
        <w:numPr>
          <w:ilvl w:val="0"/>
          <w:numId w:val="4"/>
        </w:numPr>
        <w:jc w:val="both"/>
      </w:pPr>
      <w:r>
        <w:t xml:space="preserve">Cliquer sur </w:t>
      </w:r>
      <w:r>
        <w:rPr>
          <w:i/>
        </w:rPr>
        <w:t>Installer l’extension</w:t>
      </w:r>
      <w:r>
        <w:t>. Un message indique si l’installation a réussi et des informations apparaissent (liens vers la doc, le gestionnaire de tickets, numéro de version…)</w:t>
      </w:r>
    </w:p>
    <w:p w:rsidR="000A7AA2" w:rsidRPr="0063114A" w:rsidRDefault="00585158" w:rsidP="00F52BDF">
      <w:pPr>
        <w:jc w:val="both"/>
        <w:rPr>
          <w:i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FE16CF" wp14:editId="4DBDCC8E">
                <wp:simplePos x="0" y="0"/>
                <wp:positionH relativeFrom="column">
                  <wp:posOffset>5144550</wp:posOffset>
                </wp:positionH>
                <wp:positionV relativeFrom="paragraph">
                  <wp:posOffset>2497317</wp:posOffset>
                </wp:positionV>
                <wp:extent cx="118745" cy="333375"/>
                <wp:effectExtent l="57150" t="38100" r="52705" b="9525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745" cy="333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1" o:spid="_x0000_s1026" type="#_x0000_t32" style="position:absolute;margin-left:405.1pt;margin-top:196.65pt;width:9.35pt;height:26.2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55D36C3" wp14:editId="640A7BC7">
            <wp:extent cx="6122505" cy="2752924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535" t="17131" r="48067" b="34204"/>
                    <a:stretch/>
                  </pic:blipFill>
                  <pic:spPr bwMode="auto">
                    <a:xfrm>
                      <a:off x="0" y="0"/>
                      <a:ext cx="6126732" cy="275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1" w:name="_GoBack"/>
      <w:bookmarkEnd w:id="11"/>
    </w:p>
    <w:sectPr w:rsidR="000A7AA2" w:rsidRPr="0063114A"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3D9E" w:rsidRDefault="00133D9E" w:rsidP="00EC0EED">
      <w:pPr>
        <w:spacing w:after="0" w:line="240" w:lineRule="auto"/>
      </w:pPr>
      <w:r>
        <w:separator/>
      </w:r>
    </w:p>
  </w:endnote>
  <w:endnote w:type="continuationSeparator" w:id="0">
    <w:p w:rsidR="00133D9E" w:rsidRDefault="00133D9E" w:rsidP="00EC0E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4" w:space="0" w:color="92D05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72"/>
      <w:gridCol w:w="930"/>
    </w:tblGrid>
    <w:tr w:rsidR="00EC0EED" w:rsidTr="002147DC">
      <w:tc>
        <w:tcPr>
          <w:tcW w:w="4500" w:type="pct"/>
        </w:tcPr>
        <w:p w:rsidR="00EC0EED" w:rsidRDefault="00133D9E" w:rsidP="009A28B7">
          <w:pPr>
            <w:pStyle w:val="Pieddepage"/>
            <w:jc w:val="right"/>
          </w:pPr>
          <w:sdt>
            <w:sdtPr>
              <w:alias w:val="Société"/>
              <w:id w:val="1713540748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EC0EED">
                <w:t>IGN</w:t>
              </w:r>
            </w:sdtContent>
          </w:sdt>
          <w:r w:rsidR="00EC0EED">
            <w:t xml:space="preserve"> | </w:t>
          </w:r>
          <w:r w:rsidR="009A28B7">
            <w:fldChar w:fldCharType="begin"/>
          </w:r>
          <w:r w:rsidR="009A28B7">
            <w:instrText xml:space="preserve"> TITLE  </w:instrText>
          </w:r>
          <w:r w:rsidR="009A28B7">
            <w:fldChar w:fldCharType="end"/>
          </w:r>
          <w:r w:rsidR="00FD5A5B">
            <w:fldChar w:fldCharType="begin"/>
          </w:r>
          <w:r w:rsidR="00FD5A5B">
            <w:instrText xml:space="preserve"> TITLE  </w:instrText>
          </w:r>
          <w:r w:rsidR="00FD5A5B">
            <w:fldChar w:fldCharType="end"/>
          </w:r>
          <w:r w:rsidR="00EC0EED">
            <w:t xml:space="preserve"> </w:t>
          </w:r>
          <w:r w:rsidR="009A28B7" w:rsidRPr="009A28B7">
            <w:rPr>
              <w:i/>
            </w:rPr>
            <w:t>P</w:t>
          </w:r>
          <w:r w:rsidR="009A28B7">
            <w:rPr>
              <w:i/>
            </w:rPr>
            <w:t>.</w:t>
          </w:r>
          <w:r w:rsidR="009A28B7" w:rsidRPr="009A28B7">
            <w:rPr>
              <w:i/>
            </w:rPr>
            <w:t xml:space="preserve">E. </w:t>
          </w:r>
          <w:proofErr w:type="spellStart"/>
          <w:r w:rsidR="009A28B7" w:rsidRPr="009A28B7">
            <w:rPr>
              <w:i/>
            </w:rPr>
            <w:t>Gautreau</w:t>
          </w:r>
          <w:proofErr w:type="spellEnd"/>
          <w:r w:rsidR="009A28B7" w:rsidRPr="009A28B7">
            <w:rPr>
              <w:i/>
            </w:rPr>
            <w:t xml:space="preserve"> </w:t>
          </w:r>
          <w:r w:rsidR="009A28B7">
            <w:t xml:space="preserve">- </w:t>
          </w:r>
          <w:r w:rsidR="00F52BDF">
            <w:t>27/07</w:t>
          </w:r>
          <w:r w:rsidR="00EC0EED">
            <w:t>/2015</w:t>
          </w:r>
        </w:p>
      </w:tc>
      <w:tc>
        <w:tcPr>
          <w:tcW w:w="500" w:type="pct"/>
          <w:shd w:val="clear" w:color="auto" w:fill="92D050"/>
        </w:tcPr>
        <w:p w:rsidR="00EC0EED" w:rsidRDefault="00EC0EED">
          <w:pPr>
            <w:pStyle w:val="En-tte"/>
            <w:rPr>
              <w:color w:val="FFFFFF" w:themeColor="background1"/>
            </w:rPr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 w:rsidR="00F52BDF" w:rsidRPr="00F52BDF">
            <w:rPr>
              <w:noProof/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EC0EED" w:rsidRDefault="00EC0EE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3D9E" w:rsidRDefault="00133D9E" w:rsidP="00EC0EED">
      <w:pPr>
        <w:spacing w:after="0" w:line="240" w:lineRule="auto"/>
      </w:pPr>
      <w:r>
        <w:separator/>
      </w:r>
    </w:p>
  </w:footnote>
  <w:footnote w:type="continuationSeparator" w:id="0">
    <w:p w:rsidR="00133D9E" w:rsidRDefault="00133D9E" w:rsidP="00EC0E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0F3FE3"/>
    <w:multiLevelType w:val="hybridMultilevel"/>
    <w:tmpl w:val="60D2B2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D639A5"/>
    <w:multiLevelType w:val="hybridMultilevel"/>
    <w:tmpl w:val="93BE5A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573103D"/>
    <w:multiLevelType w:val="hybridMultilevel"/>
    <w:tmpl w:val="62C0FE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5C90E2D"/>
    <w:multiLevelType w:val="hybridMultilevel"/>
    <w:tmpl w:val="270661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D406CCA"/>
    <w:multiLevelType w:val="hybridMultilevel"/>
    <w:tmpl w:val="A63619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F2F7B30"/>
    <w:multiLevelType w:val="hybridMultilevel"/>
    <w:tmpl w:val="8DF204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68FF"/>
    <w:rsid w:val="000117B8"/>
    <w:rsid w:val="00024ED5"/>
    <w:rsid w:val="000305A7"/>
    <w:rsid w:val="00036B01"/>
    <w:rsid w:val="000860C4"/>
    <w:rsid w:val="000A7AA2"/>
    <w:rsid w:val="00133D9E"/>
    <w:rsid w:val="00161D58"/>
    <w:rsid w:val="001C6678"/>
    <w:rsid w:val="002147DC"/>
    <w:rsid w:val="002B575C"/>
    <w:rsid w:val="003C05FF"/>
    <w:rsid w:val="003D57E7"/>
    <w:rsid w:val="003E1E25"/>
    <w:rsid w:val="004822C7"/>
    <w:rsid w:val="004A12DD"/>
    <w:rsid w:val="004F3D54"/>
    <w:rsid w:val="00585158"/>
    <w:rsid w:val="005A2991"/>
    <w:rsid w:val="005F06E5"/>
    <w:rsid w:val="005F4D80"/>
    <w:rsid w:val="00600368"/>
    <w:rsid w:val="0063114A"/>
    <w:rsid w:val="006E65ED"/>
    <w:rsid w:val="007214B3"/>
    <w:rsid w:val="007300A8"/>
    <w:rsid w:val="00794B13"/>
    <w:rsid w:val="007A549F"/>
    <w:rsid w:val="007B0964"/>
    <w:rsid w:val="00885DF9"/>
    <w:rsid w:val="008D2A63"/>
    <w:rsid w:val="00950428"/>
    <w:rsid w:val="00986C9F"/>
    <w:rsid w:val="009A28B7"/>
    <w:rsid w:val="00A8376A"/>
    <w:rsid w:val="00AC485A"/>
    <w:rsid w:val="00BB0344"/>
    <w:rsid w:val="00BB78C0"/>
    <w:rsid w:val="00BC2212"/>
    <w:rsid w:val="00BD19BF"/>
    <w:rsid w:val="00C10B57"/>
    <w:rsid w:val="00C71211"/>
    <w:rsid w:val="00E92F93"/>
    <w:rsid w:val="00EC0EED"/>
    <w:rsid w:val="00F26EF3"/>
    <w:rsid w:val="00F35B9B"/>
    <w:rsid w:val="00F448E2"/>
    <w:rsid w:val="00F47267"/>
    <w:rsid w:val="00F52BDF"/>
    <w:rsid w:val="00F912DA"/>
    <w:rsid w:val="00FD5A5B"/>
    <w:rsid w:val="00FE68FF"/>
    <w:rsid w:val="00FE7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147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47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2D050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E6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E68F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2147DC"/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2147DC"/>
    <w:rPr>
      <w:rFonts w:asciiTheme="majorHAnsi" w:eastAsiaTheme="majorEastAsia" w:hAnsiTheme="majorHAnsi" w:cstheme="majorBidi"/>
      <w:b/>
      <w:bCs/>
      <w:color w:val="92D050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0305A7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3E1E25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3E1E25"/>
    <w:rPr>
      <w:color w:val="800080" w:themeColor="followed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7300A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EC0E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C0EED"/>
  </w:style>
  <w:style w:type="paragraph" w:styleId="Pieddepage">
    <w:name w:val="footer"/>
    <w:basedOn w:val="Normal"/>
    <w:link w:val="PieddepageCar"/>
    <w:uiPriority w:val="99"/>
    <w:unhideWhenUsed/>
    <w:rsid w:val="00EC0E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C0EED"/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EC0EED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C0EED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C0EED"/>
    <w:pPr>
      <w:spacing w:after="100"/>
      <w:ind w:left="220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EC0EE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EC0EE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2147DC"/>
    <w:pPr>
      <w:pBdr>
        <w:bottom w:val="single" w:sz="8" w:space="4" w:color="92D050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2147D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Citation">
    <w:name w:val="Quote"/>
    <w:basedOn w:val="Normal"/>
    <w:next w:val="Normal"/>
    <w:link w:val="CitationCar"/>
    <w:uiPriority w:val="29"/>
    <w:qFormat/>
    <w:rsid w:val="00F448E2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448E2"/>
    <w:rPr>
      <w:i/>
      <w:iCs/>
      <w:color w:val="000000" w:themeColor="text1"/>
    </w:rPr>
  </w:style>
  <w:style w:type="paragraph" w:styleId="Corpsdetexte">
    <w:name w:val="Body Text"/>
    <w:basedOn w:val="Normal"/>
    <w:link w:val="CorpsdetexteCar"/>
    <w:rsid w:val="00F52BDF"/>
    <w:pPr>
      <w:widowControl w:val="0"/>
      <w:suppressAutoHyphens/>
      <w:spacing w:after="140" w:line="288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character" w:customStyle="1" w:styleId="CorpsdetexteCar">
    <w:name w:val="Corps de texte Car"/>
    <w:basedOn w:val="Policepardfaut"/>
    <w:link w:val="Corpsdetexte"/>
    <w:rsid w:val="00F52BDF"/>
    <w:rPr>
      <w:rFonts w:ascii="Liberation Serif" w:eastAsia="SimSun" w:hAnsi="Liberation Serif" w:cs="Mangal"/>
      <w:sz w:val="24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147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47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2D050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E6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E68F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2147DC"/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2147DC"/>
    <w:rPr>
      <w:rFonts w:asciiTheme="majorHAnsi" w:eastAsiaTheme="majorEastAsia" w:hAnsiTheme="majorHAnsi" w:cstheme="majorBidi"/>
      <w:b/>
      <w:bCs/>
      <w:color w:val="92D050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0305A7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3E1E25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3E1E25"/>
    <w:rPr>
      <w:color w:val="800080" w:themeColor="followed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7300A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EC0E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C0EED"/>
  </w:style>
  <w:style w:type="paragraph" w:styleId="Pieddepage">
    <w:name w:val="footer"/>
    <w:basedOn w:val="Normal"/>
    <w:link w:val="PieddepageCar"/>
    <w:uiPriority w:val="99"/>
    <w:unhideWhenUsed/>
    <w:rsid w:val="00EC0E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C0EED"/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EC0EED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C0EED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C0EED"/>
    <w:pPr>
      <w:spacing w:after="100"/>
      <w:ind w:left="220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EC0EE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EC0EE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2147DC"/>
    <w:pPr>
      <w:pBdr>
        <w:bottom w:val="single" w:sz="8" w:space="4" w:color="92D050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2147D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Citation">
    <w:name w:val="Quote"/>
    <w:basedOn w:val="Normal"/>
    <w:next w:val="Normal"/>
    <w:link w:val="CitationCar"/>
    <w:uiPriority w:val="29"/>
    <w:qFormat/>
    <w:rsid w:val="00F448E2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448E2"/>
    <w:rPr>
      <w:i/>
      <w:iCs/>
      <w:color w:val="000000" w:themeColor="text1"/>
    </w:rPr>
  </w:style>
  <w:style w:type="paragraph" w:styleId="Corpsdetexte">
    <w:name w:val="Body Text"/>
    <w:basedOn w:val="Normal"/>
    <w:link w:val="CorpsdetexteCar"/>
    <w:rsid w:val="00F52BDF"/>
    <w:pPr>
      <w:widowControl w:val="0"/>
      <w:suppressAutoHyphens/>
      <w:spacing w:after="140" w:line="288" w:lineRule="auto"/>
    </w:pPr>
    <w:rPr>
      <w:rFonts w:ascii="Liberation Serif" w:eastAsia="SimSun" w:hAnsi="Liberation Serif" w:cs="Mangal"/>
      <w:sz w:val="24"/>
      <w:szCs w:val="24"/>
      <w:lang w:eastAsia="zh-CN" w:bidi="hi-IN"/>
    </w:rPr>
  </w:style>
  <w:style w:type="character" w:customStyle="1" w:styleId="CorpsdetexteCar">
    <w:name w:val="Corps de texte Car"/>
    <w:basedOn w:val="Policepardfaut"/>
    <w:link w:val="Corpsdetexte"/>
    <w:rsid w:val="00F52BDF"/>
    <w:rPr>
      <w:rFonts w:ascii="Liberation Serif" w:eastAsia="SimSun" w:hAnsi="Liberation Serif" w:cs="Mangal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6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arhab-depot.ign.fr/OutilNomade.xml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hyperlink" Target="http://www.qgis.org/fr/site/forusers/download.html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1C76DC-B948-4678-8BF1-67719E41B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3</Pages>
  <Words>362</Words>
  <Characters>1991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IGN</Company>
  <LinksUpToDate>false</LinksUpToDate>
  <CharactersWithSpaces>2349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Paul-Emmanuel Gautreau</dc:creator>
  <cp:lastModifiedBy>Paul-Emmanuel Gautreau</cp:lastModifiedBy>
  <cp:revision>33</cp:revision>
  <cp:lastPrinted>2015-06-15T13:44:00Z</cp:lastPrinted>
  <dcterms:created xsi:type="dcterms:W3CDTF">2015-06-12T13:35:00Z</dcterms:created>
  <dcterms:modified xsi:type="dcterms:W3CDTF">2015-07-27T13:18:00Z</dcterms:modified>
</cp:coreProperties>
</file>